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260"/>
        <w:gridCol w:w="3960"/>
      </w:tblGrid>
      <w:tr w:rsidR="004B043B" w:rsidRPr="0039512D" w:rsidTr="0039512D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B043B" w:rsidRPr="0039512D" w:rsidRDefault="004B043B" w:rsidP="0039512D">
            <w:pPr>
              <w:spacing w:after="0"/>
              <w:rPr>
                <w:rFonts w:ascii="Times New Roman" w:hAnsi="Times New Roman"/>
                <w:b/>
              </w:rPr>
            </w:pPr>
            <w:r w:rsidRPr="0039512D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39512D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4B043B" w:rsidRPr="0039512D" w:rsidRDefault="004B043B" w:rsidP="0039512D">
            <w:pPr>
              <w:spacing w:after="0"/>
              <w:rPr>
                <w:rFonts w:ascii="Times New Roman" w:hAnsi="Times New Roman"/>
                <w:b/>
              </w:rPr>
            </w:pPr>
            <w:r w:rsidRPr="0039512D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39512D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4B043B" w:rsidRPr="0039512D" w:rsidRDefault="004B043B" w:rsidP="0039512D">
            <w:pPr>
              <w:spacing w:after="0"/>
              <w:rPr>
                <w:rFonts w:ascii="Times New Roman" w:hAnsi="Times New Roman"/>
                <w:b/>
              </w:rPr>
            </w:pPr>
            <w:r w:rsidRPr="0039512D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4B043B" w:rsidRPr="0039512D" w:rsidRDefault="004B043B" w:rsidP="0039512D">
            <w:pPr>
              <w:spacing w:after="0"/>
              <w:rPr>
                <w:rFonts w:ascii="Times New Roman" w:hAnsi="Times New Roman"/>
                <w:b/>
              </w:rPr>
            </w:pPr>
            <w:r w:rsidRPr="0039512D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39512D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B043B" w:rsidRPr="0039512D" w:rsidTr="0039512D">
        <w:trPr>
          <w:trHeight w:val="1772"/>
        </w:trPr>
        <w:tc>
          <w:tcPr>
            <w:tcW w:w="5760" w:type="dxa"/>
            <w:gridSpan w:val="2"/>
            <w:vAlign w:val="center"/>
          </w:tcPr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it-IT"/>
              </w:rPr>
              <w:t>Tema mësimore:</w:t>
            </w:r>
          </w:p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9512D">
              <w:rPr>
                <w:rFonts w:ascii="Times New Roman" w:hAnsi="Times New Roman"/>
                <w:b/>
              </w:rPr>
              <w:t>Detyrë eksperimentale:</w:t>
            </w:r>
            <w:r w:rsidRPr="0039512D">
              <w:rPr>
                <w:rFonts w:ascii="Times New Roman" w:hAnsi="Times New Roman"/>
              </w:rPr>
              <w:t xml:space="preserve"> Nd</w:t>
            </w:r>
            <w:r w:rsidR="00A42428" w:rsidRPr="0039512D">
              <w:rPr>
                <w:rFonts w:ascii="Times New Roman" w:hAnsi="Times New Roman"/>
              </w:rPr>
              <w:t>ryshimet e gjendjes fizike t</w:t>
            </w:r>
            <w:r w:rsidR="00C40B60">
              <w:rPr>
                <w:rFonts w:ascii="Times New Roman" w:hAnsi="Times New Roman"/>
              </w:rPr>
              <w:t xml:space="preserve">ë </w:t>
            </w:r>
            <w:r w:rsidR="00A42428" w:rsidRPr="0039512D">
              <w:rPr>
                <w:rFonts w:ascii="Times New Roman" w:hAnsi="Times New Roman"/>
              </w:rPr>
              <w:t xml:space="preserve"> l</w:t>
            </w:r>
            <w:r w:rsidR="00FC2CF5">
              <w:rPr>
                <w:rFonts w:ascii="Times New Roman" w:hAnsi="Times New Roman"/>
              </w:rPr>
              <w:t>ë</w:t>
            </w:r>
            <w:r w:rsidR="00A42428" w:rsidRPr="0039512D">
              <w:rPr>
                <w:rFonts w:ascii="Times New Roman" w:hAnsi="Times New Roman"/>
              </w:rPr>
              <w:t>nd</w:t>
            </w:r>
            <w:r w:rsidR="00FC2CF5">
              <w:rPr>
                <w:rFonts w:ascii="Times New Roman" w:hAnsi="Times New Roman"/>
              </w:rPr>
              <w:t>ë</w:t>
            </w:r>
            <w:r w:rsidR="00A42428" w:rsidRPr="0039512D">
              <w:rPr>
                <w:rFonts w:ascii="Times New Roman" w:hAnsi="Times New Roman"/>
              </w:rPr>
              <w:t>s.</w:t>
            </w:r>
          </w:p>
        </w:tc>
        <w:tc>
          <w:tcPr>
            <w:tcW w:w="5220" w:type="dxa"/>
            <w:gridSpan w:val="2"/>
            <w:vAlign w:val="center"/>
          </w:tcPr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</w:p>
          <w:p w:rsidR="004B043B" w:rsidRPr="0039512D" w:rsidRDefault="002019E3" w:rsidP="00201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2019E3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</w:t>
            </w:r>
            <w:r>
              <w:rPr>
                <w:rFonts w:ascii="Times New Roman" w:hAnsi="Times New Roman"/>
                <w:lang w:val="it-IT"/>
              </w:rPr>
              <w:t xml:space="preserve"> Nxënësve u jepen 3 materiale nga jeta: akull,ujë, alkool etilik. Detyrë: Të ngrohin akullin deri në vlim, të masin temeraturën çdo 1 min dhe të vëzhgojnë. Mësuesi i pyet: A po ndryshon substanca në substancë tjetër apo vetëm gjendja fizike?</w:t>
            </w:r>
          </w:p>
        </w:tc>
      </w:tr>
      <w:tr w:rsidR="004B043B" w:rsidRPr="0039512D" w:rsidTr="0039512D">
        <w:tc>
          <w:tcPr>
            <w:tcW w:w="5760" w:type="dxa"/>
            <w:gridSpan w:val="2"/>
            <w:vAlign w:val="center"/>
          </w:tcPr>
          <w:p w:rsidR="00A42428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39512D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4B043B" w:rsidRDefault="00A42428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pacing w:val="-2"/>
                <w:lang w:val="sq-AL"/>
              </w:rPr>
            </w:pPr>
            <w:r w:rsidRPr="00A42428">
              <w:rPr>
                <w:rFonts w:ascii="Times New Roman" w:eastAsia="Times New Roman" w:hAnsi="Times New Roman"/>
                <w:lang w:val="sq-AL"/>
              </w:rPr>
              <w:t>Nxënësi shpjegon ndryshimet</w:t>
            </w:r>
            <w:r w:rsidRPr="00A42428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A42428">
              <w:rPr>
                <w:rFonts w:ascii="Times New Roman" w:eastAsia="Times New Roman" w:hAnsi="Times New Roman"/>
                <w:lang w:val="sq-AL"/>
              </w:rPr>
              <w:t>e</w:t>
            </w:r>
            <w:r w:rsidRPr="00A42428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A42428">
              <w:rPr>
                <w:rFonts w:ascii="Times New Roman" w:eastAsia="Times New Roman" w:hAnsi="Times New Roman"/>
                <w:lang w:val="sq-AL"/>
              </w:rPr>
              <w:t>gjendjes,</w:t>
            </w:r>
            <w:r w:rsidRPr="0039512D">
              <w:rPr>
                <w:rFonts w:ascii="Times New Roman" w:eastAsia="Times New Roman" w:hAnsi="Times New Roman"/>
                <w:lang w:val="sq-AL"/>
              </w:rPr>
              <w:t xml:space="preserve"> bazuar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nё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teorinë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kinetike;</w:t>
            </w:r>
          </w:p>
          <w:p w:rsidR="00FC2CF5" w:rsidRDefault="00FC2CF5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pacing w:val="-2"/>
                <w:lang w:val="sq-AL"/>
              </w:rPr>
            </w:pPr>
            <w:r w:rsidRPr="00FC2CF5">
              <w:rPr>
                <w:rFonts w:ascii="Times New Roman" w:eastAsia="Times New Roman" w:hAnsi="Times New Roman"/>
                <w:spacing w:val="-2"/>
                <w:lang w:val="sq-AL"/>
              </w:rPr>
              <w:t>Nxënësi kryen vëzhgime dhe matje eksperimentale të temperaturës gjatë shkrirjes së akullit dhe vlimit të ujit dhe</w:t>
            </w:r>
            <w:r>
              <w:rPr>
                <w:rFonts w:ascii="Times New Roman" w:eastAsia="Times New Roman" w:hAnsi="Times New Roman"/>
                <w:spacing w:val="-2"/>
                <w:lang w:val="sq-AL"/>
              </w:rPr>
              <w:t xml:space="preserve"> interpreton grafikun e nxehjes;</w:t>
            </w:r>
          </w:p>
          <w:p w:rsidR="00FC2CF5" w:rsidRPr="0039512D" w:rsidRDefault="00FC2CF5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FC2CF5">
              <w:rPr>
                <w:rFonts w:ascii="Times New Roman" w:hAnsi="Times New Roman"/>
                <w:bCs/>
                <w:lang w:val="sq-AL"/>
              </w:rPr>
              <w:t>Nxënësi dallon ndryshimin fizik nga ai kimik dhe e zbaton në shembuj nga jeta e përditshme dhe qarkullimi i ujit në natyrë.</w:t>
            </w:r>
          </w:p>
        </w:tc>
        <w:tc>
          <w:tcPr>
            <w:tcW w:w="5220" w:type="dxa"/>
            <w:gridSpan w:val="2"/>
            <w:vAlign w:val="center"/>
          </w:tcPr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39512D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39512D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B043B" w:rsidRPr="0039512D" w:rsidRDefault="00FC2D1D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FC2D1D">
              <w:rPr>
                <w:rFonts w:ascii="Times New Roman" w:eastAsia="TimesNewRomanPSMT" w:hAnsi="Times New Roman"/>
                <w:lang w:val="sq-AL"/>
              </w:rPr>
              <w:t>Gjendje fizike, shkrirje, ngrirje, avullim, vlim, kondensim, sublimim, teori kinetike e grimcave, energji kinetike, nxehtësi latente, pikë shkrirje, pikë vlimi</w:t>
            </w:r>
          </w:p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B043B" w:rsidRPr="0039512D" w:rsidTr="0039512D">
        <w:tc>
          <w:tcPr>
            <w:tcW w:w="5760" w:type="dxa"/>
            <w:gridSpan w:val="2"/>
            <w:vAlign w:val="center"/>
          </w:tcPr>
          <w:p w:rsidR="00F66988" w:rsidRDefault="00F66988" w:rsidP="00FC2D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66988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FC2D1D" w:rsidRDefault="00FC2D1D" w:rsidP="00FC2D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FC2D1D">
              <w:rPr>
                <w:rFonts w:ascii="Times New Roman" w:eastAsia="TimesNewRomanPSMT" w:hAnsi="Times New Roman"/>
                <w:b/>
                <w:lang w:val="it-IT"/>
              </w:rPr>
              <w:t>Teksti bazë:</w:t>
            </w:r>
            <w:r w:rsidRPr="00FC2D1D">
              <w:rPr>
                <w:rFonts w:ascii="Times New Roman" w:eastAsia="TimesNewRomanPSMT" w:hAnsi="Times New Roman"/>
                <w:lang w:val="it-IT"/>
              </w:rPr>
              <w:t xml:space="preserve"> Teksti "Kimia 10", Pegi, Kreu 1, fq. 18-26. Fletë pune e diferencuar N2-N4, fletë udhëzimi për eksperimentin, kalkulator, tabelë periodike.</w:t>
            </w:r>
          </w:p>
          <w:p w:rsidR="00FC2D1D" w:rsidRPr="00FC2D1D" w:rsidRDefault="00FC2D1D" w:rsidP="00FC2D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lang w:val="it-IT"/>
              </w:rPr>
            </w:pP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Mjete laboratorike (nga jeta e përditshme):</w:t>
            </w:r>
          </w:p>
          <w:p w:rsidR="00FC2D1D" w:rsidRDefault="00FC2D1D" w:rsidP="00FC2D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C2D1D">
              <w:rPr>
                <w:rFonts w:ascii="Times New Roman" w:eastAsia="TimesNewRomanPSMT" w:hAnsi="Times New Roman"/>
                <w:lang w:val="it-IT"/>
              </w:rPr>
              <w:t>Gota kimike 250 mL, beker, termometër dixhital/alkoolik (-10°C deri 110</w:t>
            </w:r>
            <w:r w:rsidR="007717AF" w:rsidRPr="007717AF">
              <w:rPr>
                <w:rFonts w:ascii="Cambria Math" w:eastAsia="TimesNewRomanPSMT" w:hAnsi="Cambria Math" w:cs="Cambria Math"/>
                <w:vertAlign w:val="superscript"/>
                <w:lang w:val="it-IT"/>
              </w:rPr>
              <w:t>0</w:t>
            </w:r>
            <w:r w:rsidRPr="00FC2D1D">
              <w:rPr>
                <w:rFonts w:ascii="Times New Roman" w:eastAsia="TimesNewRomanPSMT" w:hAnsi="Times New Roman"/>
                <w:lang w:val="it-IT"/>
              </w:rPr>
              <w:t>C), djeg</w:t>
            </w:r>
            <w:r w:rsidRPr="00FC2D1D">
              <w:rPr>
                <w:rFonts w:ascii="Times New Roman" w:eastAsia="TimesNewRomanPSMT" w:hAnsi="Times New Roman" w:cs="Calibri"/>
                <w:lang w:val="it-IT"/>
              </w:rPr>
              <w:t>ë</w:t>
            </w:r>
            <w:r w:rsidRPr="00FC2D1D">
              <w:rPr>
                <w:rFonts w:ascii="Times New Roman" w:eastAsia="TimesNewRomanPSMT" w:hAnsi="Times New Roman"/>
                <w:lang w:val="it-IT"/>
              </w:rPr>
              <w:t>s me alkool ose nxeh</w:t>
            </w:r>
            <w:r w:rsidRPr="00FC2D1D">
              <w:rPr>
                <w:rFonts w:ascii="Times New Roman" w:eastAsia="TimesNewRomanPSMT" w:hAnsi="Times New Roman" w:cs="Calibri"/>
                <w:lang w:val="it-IT"/>
              </w:rPr>
              <w:t>ë</w:t>
            </w:r>
            <w:r w:rsidRPr="00FC2D1D">
              <w:rPr>
                <w:rFonts w:ascii="Times New Roman" w:eastAsia="TimesNewRomanPSMT" w:hAnsi="Times New Roman"/>
                <w:lang w:val="it-IT"/>
              </w:rPr>
              <w:t>se elektrike, akull, ujë rubineti, alkool etilik, letër filtri / letër kuzhine, pambuk, pasqyrë e vogël ose pjatë Petri për kondensim, kronometër.</w:t>
            </w:r>
          </w:p>
          <w:p w:rsidR="004B043B" w:rsidRDefault="00FC2D1D" w:rsidP="00FC2D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Mjete mbrojtëse:</w:t>
            </w:r>
            <w:r w:rsidRPr="00FC2D1D">
              <w:rPr>
                <w:rFonts w:ascii="Times New Roman" w:eastAsia="TimesNewRomanPSMT" w:hAnsi="Times New Roman"/>
                <w:lang w:val="it-IT"/>
              </w:rPr>
              <w:t xml:space="preserve"> Syzë mbrojtëse, doreza, leckë.</w:t>
            </w:r>
          </w:p>
          <w:p w:rsidR="00FC2D1D" w:rsidRPr="00FC2D1D" w:rsidRDefault="00FC2D1D" w:rsidP="00FC2D1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lang w:val="it-IT"/>
              </w:rPr>
            </w:pP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Simbulime me Phet colorado.</w:t>
            </w:r>
          </w:p>
        </w:tc>
        <w:tc>
          <w:tcPr>
            <w:tcW w:w="5220" w:type="dxa"/>
            <w:gridSpan w:val="2"/>
            <w:vAlign w:val="center"/>
          </w:tcPr>
          <w:p w:rsidR="00E520CD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</w:p>
          <w:p w:rsidR="00FC2D1D" w:rsidRDefault="00FC2D1D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Pr="00FC2D1D">
              <w:rPr>
                <w:rFonts w:ascii="Times New Roman" w:eastAsia="TimesNewRomanPSMT" w:hAnsi="Times New Roman"/>
                <w:lang w:val="it-IT"/>
              </w:rPr>
              <w:t xml:space="preserve"> Temperatura, energjia kinetike e grimcave. </w:t>
            </w: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Gjeografi:</w:t>
            </w:r>
            <w:r w:rsidRPr="00FC2D1D">
              <w:rPr>
                <w:rFonts w:ascii="Times New Roman" w:eastAsia="TimesNewRomanPSMT" w:hAnsi="Times New Roman"/>
                <w:lang w:val="it-IT"/>
              </w:rPr>
              <w:t xml:space="preserve"> Qarkullimi i ujit në natyrë (avullim-kondensim). </w:t>
            </w:r>
          </w:p>
          <w:p w:rsidR="00FC2D1D" w:rsidRDefault="00FC2D1D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Teknologji / Jetë e përditshme:</w:t>
            </w:r>
            <w:r w:rsidRPr="00FC2D1D">
              <w:rPr>
                <w:rFonts w:ascii="Times New Roman" w:eastAsia="TimesNewRomanPSMT" w:hAnsi="Times New Roman"/>
                <w:lang w:val="it-IT"/>
              </w:rPr>
              <w:t xml:space="preserve"> Ngrirja e ushqimeve, tharja e rrobave. </w:t>
            </w:r>
          </w:p>
          <w:p w:rsidR="004B043B" w:rsidRPr="0039512D" w:rsidRDefault="00FC2D1D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C2D1D">
              <w:rPr>
                <w:rFonts w:ascii="Times New Roman" w:eastAsia="TimesNewRomanPSMT" w:hAnsi="Times New Roman"/>
                <w:b/>
                <w:lang w:val="it-IT"/>
              </w:rPr>
              <w:t>Aftësi për jetën:</w:t>
            </w:r>
            <w:r w:rsidRPr="00FC2D1D">
              <w:rPr>
                <w:rFonts w:ascii="Times New Roman" w:eastAsia="TimesNewRomanPSMT" w:hAnsi="Times New Roman"/>
                <w:lang w:val="it-IT"/>
              </w:rPr>
              <w:t xml:space="preserve"> Siguria në laborator.</w:t>
            </w:r>
          </w:p>
        </w:tc>
      </w:tr>
      <w:tr w:rsidR="004B043B" w:rsidRPr="0039512D" w:rsidTr="0039512D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B043B" w:rsidRPr="0039512D" w:rsidRDefault="004B043B" w:rsidP="0039512D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39512D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08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 nis orën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duke vendosur para nxënësve disa shembuj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 njohur nga jeta e përditshme: një copë akulli që shkrin, ujë që zien në një enë dhe avull që formohet mbi sipërfaqen e e tij.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1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drejton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nxënësve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disa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pyetje</w:t>
            </w:r>
            <w:r w:rsidRPr="0039512D">
              <w:rPr>
                <w:rFonts w:ascii="Times New Roman" w:eastAsia="Times New Roman" w:hAnsi="Times New Roman"/>
                <w:spacing w:val="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nxitëse:</w:t>
            </w:r>
          </w:p>
          <w:p w:rsidR="0039512D" w:rsidRPr="0039512D" w:rsidRDefault="0039512D" w:rsidP="0039512D">
            <w:pPr>
              <w:widowControl w:val="0"/>
              <w:numPr>
                <w:ilvl w:val="0"/>
                <w:numId w:val="2"/>
              </w:numPr>
              <w:tabs>
                <w:tab w:val="left" w:pos="820"/>
              </w:tabs>
              <w:autoSpaceDE w:val="0"/>
              <w:autoSpaceDN w:val="0"/>
              <w:spacing w:after="0"/>
              <w:ind w:left="36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“Çfarë ndodh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akullin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kur</w:t>
            </w:r>
            <w:r w:rsidRPr="0039512D">
              <w:rPr>
                <w:rFonts w:ascii="Times New Roman" w:eastAsia="Times New Roman" w:hAnsi="Times New Roman"/>
                <w:spacing w:val="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lihet</w:t>
            </w:r>
            <w:r w:rsidRPr="0039512D">
              <w:rPr>
                <w:rFonts w:ascii="Times New Roman" w:eastAsia="Times New Roman" w:hAnsi="Times New Roman"/>
                <w:spacing w:val="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temperaturën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dhomës?”</w:t>
            </w:r>
          </w:p>
          <w:p w:rsidR="0039512D" w:rsidRPr="0039512D" w:rsidRDefault="0039512D" w:rsidP="0039512D">
            <w:pPr>
              <w:widowControl w:val="0"/>
              <w:numPr>
                <w:ilvl w:val="0"/>
                <w:numId w:val="2"/>
              </w:numPr>
              <w:tabs>
                <w:tab w:val="left" w:pos="820"/>
              </w:tabs>
              <w:autoSpaceDE w:val="0"/>
              <w:autoSpaceDN w:val="0"/>
              <w:spacing w:after="0"/>
              <w:ind w:left="36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“Pse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kthehet</w:t>
            </w:r>
            <w:r w:rsidRPr="0039512D">
              <w:rPr>
                <w:rFonts w:ascii="Times New Roman" w:eastAsia="Times New Roman" w:hAnsi="Times New Roman"/>
                <w:spacing w:val="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 avull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kur</w:t>
            </w:r>
            <w:r w:rsidRPr="0039512D">
              <w:rPr>
                <w:rFonts w:ascii="Times New Roman" w:eastAsia="Times New Roman" w:hAnsi="Times New Roman"/>
                <w:spacing w:val="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nxehet?”</w:t>
            </w:r>
          </w:p>
          <w:p w:rsidR="0039512D" w:rsidRPr="0039512D" w:rsidRDefault="0039512D" w:rsidP="0039512D">
            <w:pPr>
              <w:widowControl w:val="0"/>
              <w:numPr>
                <w:ilvl w:val="0"/>
                <w:numId w:val="2"/>
              </w:numPr>
              <w:tabs>
                <w:tab w:val="left" w:pos="820"/>
              </w:tabs>
              <w:autoSpaceDE w:val="0"/>
              <w:autoSpaceDN w:val="0"/>
              <w:spacing w:after="0"/>
              <w:ind w:left="36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“A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ndryshon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lënda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vetë,</w:t>
            </w:r>
            <w:r w:rsidRPr="0039512D">
              <w:rPr>
                <w:rFonts w:ascii="Times New Roman" w:eastAsia="Times New Roman" w:hAnsi="Times New Roman"/>
                <w:spacing w:val="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apo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ndryshon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vetëm</w:t>
            </w:r>
            <w:r w:rsidRPr="0039512D">
              <w:rPr>
                <w:rFonts w:ascii="Times New Roman" w:eastAsia="Times New Roman" w:hAnsi="Times New Roman"/>
                <w:spacing w:val="-1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gjendja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saj?”</w:t>
            </w:r>
          </w:p>
          <w:p w:rsidR="00E520C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15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Përmes këtyre pyetjeve, nxënësit orientohen të kuptojnë se ndryshimet e gjendjes janë ndryshime fizike. Substanca mbetet e njëjtë, por ndryshon mënyra se si grimcat e saj janë të vendosura dhe si lëvizin. Mësuesi shpjegon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se sipas teorisë kinetike grimcat e çdo lënde janë në lëvizje të vazhdueshme dhe energjia e tyre varet nga temperatura.</w:t>
            </w:r>
          </w:p>
        </w:tc>
      </w:tr>
      <w:tr w:rsidR="004B043B" w:rsidRPr="0039512D" w:rsidTr="0039512D">
        <w:trPr>
          <w:trHeight w:val="35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39512D" w:rsidRPr="0039512D">
              <w:rPr>
                <w:rFonts w:ascii="Times New Roman" w:hAnsi="Times New Roman"/>
                <w:b/>
                <w:bCs/>
                <w:lang w:val="it-IT"/>
              </w:rPr>
              <w:t>V</w:t>
            </w:r>
            <w:r w:rsidR="007717AF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39512D" w:rsidRPr="0039512D">
              <w:rPr>
                <w:rFonts w:ascii="Times New Roman" w:hAnsi="Times New Roman"/>
                <w:b/>
                <w:bCs/>
                <w:lang w:val="it-IT"/>
              </w:rPr>
              <w:t>zhgim dhe diskutim i drejtuar</w:t>
            </w:r>
            <w:r w:rsidRPr="0039512D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03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 xml:space="preserve">Veprimtaria zhvillohet në formë vëzhgimi dhe diskutimi të drejtuar. Nxënësit punojnë në grupe të vogla dhe ndjekin </w:t>
            </w:r>
            <w:r w:rsidRPr="0039512D">
              <w:rPr>
                <w:rFonts w:ascii="Times New Roman" w:eastAsia="Times New Roman" w:hAnsi="Times New Roman"/>
                <w:lang w:val="sq-AL"/>
              </w:rPr>
              <w:lastRenderedPageBreak/>
              <w:t>ndryshimet që pëson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gjatë ngrohjes dhe ftohjes. Qëllimi nuk është vetëm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 vërehet se akulli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shkrin apo uji avullon, por të shpjegohet pse ndodh kjo në nivel grimcash. Nxënësit duhet të lidhin çdo ndryshim të dukshëm me lëvizjen, energjinë dhe largësinë ndërmjet grimcave.</w:t>
            </w:r>
            <w:r w:rsidRPr="0039512D">
              <w:rPr>
                <w:rFonts w:ascii="Times New Roman" w:eastAsia="Times New Roman" w:hAnsi="Times New Roman"/>
                <w:spacing w:val="4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Për veprimtarinë mund të përdoren: copa akulli, gota qelqi, ujë i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ngrohtë,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ujë i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ftohtë,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termometër,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kapak metalik ose pjatë e ftohtë,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kronometër dhe fletë pune për regjistrimin e vëzhgimeve.</w:t>
            </w:r>
          </w:p>
          <w:p w:rsidR="00E520CD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39512D">
              <w:rPr>
                <w:rFonts w:ascii="Times New Roman" w:hAnsi="Times New Roman"/>
              </w:rPr>
              <w:t xml:space="preserve"> </w:t>
            </w:r>
            <w:r w:rsidR="0039512D" w:rsidRPr="0039512D">
              <w:rPr>
                <w:rFonts w:ascii="Times New Roman" w:hAnsi="Times New Roman"/>
                <w:b/>
              </w:rPr>
              <w:t>Pun</w:t>
            </w:r>
            <w:r w:rsidR="00C40B60">
              <w:rPr>
                <w:rFonts w:ascii="Times New Roman" w:hAnsi="Times New Roman"/>
                <w:b/>
              </w:rPr>
              <w:t xml:space="preserve">ë </w:t>
            </w:r>
            <w:r w:rsidR="0039512D" w:rsidRPr="0039512D">
              <w:rPr>
                <w:rFonts w:ascii="Times New Roman" w:hAnsi="Times New Roman"/>
                <w:b/>
              </w:rPr>
              <w:t xml:space="preserve"> n</w:t>
            </w:r>
            <w:r w:rsidR="00C40B60">
              <w:rPr>
                <w:rFonts w:ascii="Times New Roman" w:hAnsi="Times New Roman"/>
                <w:b/>
              </w:rPr>
              <w:t xml:space="preserve">ë </w:t>
            </w:r>
            <w:r w:rsidR="0039512D" w:rsidRPr="0039512D">
              <w:rPr>
                <w:rFonts w:ascii="Times New Roman" w:hAnsi="Times New Roman"/>
                <w:b/>
              </w:rPr>
              <w:t xml:space="preserve"> grupe</w:t>
            </w:r>
            <w:r w:rsidRPr="0039512D">
              <w:rPr>
                <w:rFonts w:ascii="Times New Roman" w:hAnsi="Times New Roman"/>
                <w:b/>
              </w:rPr>
              <w:t>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/>
                <w:lang w:val="sq-AL"/>
              </w:rPr>
            </w:pPr>
            <w:r w:rsidRPr="0039512D">
              <w:rPr>
                <w:rFonts w:ascii="Times New Roman" w:eastAsia="Times New Roman" w:hAnsi="Times New Roman"/>
                <w:b/>
                <w:lang w:val="sq-AL"/>
              </w:rPr>
              <w:t>Veprimtari</w:t>
            </w:r>
            <w:r w:rsidRPr="0039512D">
              <w:rPr>
                <w:rFonts w:ascii="Times New Roman" w:eastAsia="Times New Roman" w:hAnsi="Times New Roman"/>
                <w:b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1:</w:t>
            </w:r>
            <w:r w:rsidRPr="0039512D">
              <w:rPr>
                <w:rFonts w:ascii="Times New Roman" w:eastAsia="Times New Roman" w:hAnsi="Times New Roman"/>
                <w:b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Nga</w:t>
            </w:r>
            <w:r w:rsidRPr="0039512D">
              <w:rPr>
                <w:rFonts w:ascii="Times New Roman" w:eastAsia="Times New Roman" w:hAnsi="Times New Roman"/>
                <w:b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akulli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te</w:t>
            </w:r>
            <w:r w:rsidRPr="0039512D">
              <w:rPr>
                <w:rFonts w:ascii="Times New Roman" w:eastAsia="Times New Roman" w:hAnsi="Times New Roman"/>
                <w:b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avulli, çfarë</w:t>
            </w:r>
            <w:r w:rsidRPr="0039512D">
              <w:rPr>
                <w:rFonts w:ascii="Times New Roman" w:eastAsia="Times New Roman" w:hAnsi="Times New Roman"/>
                <w:b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ndodh</w:t>
            </w:r>
            <w:r w:rsidRPr="0039512D">
              <w:rPr>
                <w:rFonts w:ascii="Times New Roman" w:eastAsia="Times New Roman" w:hAnsi="Times New Roman"/>
                <w:b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b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>grimcat?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1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ndan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nxënësit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grupe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dhe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i</w:t>
            </w:r>
            <w:r w:rsidRPr="0039512D">
              <w:rPr>
                <w:rFonts w:ascii="Times New Roman" w:eastAsia="Times New Roman" w:hAnsi="Times New Roman"/>
                <w:spacing w:val="-1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pajis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materialet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nevojshme.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Çdo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grup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vendos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disa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copa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akulli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një gotë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qelqi</w:t>
            </w:r>
            <w:r w:rsidRPr="0039512D">
              <w:rPr>
                <w:rFonts w:ascii="Times New Roman" w:eastAsia="Times New Roman" w:hAnsi="Times New Roman"/>
                <w:spacing w:val="-1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dhe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vëzhgon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ndryshimin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që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ndodh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kalimin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kohës.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Nxënësit shënojnë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 fletën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punës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gjendjen fillestare të akullit, temperaturën e përafërt dhe ndryshimet që vërejnë pas disa minutash.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i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orienton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nxënësit</w:t>
            </w:r>
            <w:r w:rsidRPr="0039512D">
              <w:rPr>
                <w:rFonts w:ascii="Times New Roman" w:eastAsia="Times New Roman" w:hAnsi="Times New Roman"/>
                <w:spacing w:val="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pyetje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thjeshta:</w:t>
            </w:r>
          </w:p>
          <w:p w:rsidR="0039512D" w:rsidRPr="0039512D" w:rsidRDefault="0039512D" w:rsidP="0039512D">
            <w:pPr>
              <w:widowControl w:val="0"/>
              <w:numPr>
                <w:ilvl w:val="0"/>
                <w:numId w:val="3"/>
              </w:numPr>
              <w:tabs>
                <w:tab w:val="left" w:pos="820"/>
              </w:tabs>
              <w:autoSpaceDE w:val="0"/>
              <w:autoSpaceDN w:val="0"/>
              <w:spacing w:after="0"/>
              <w:ind w:left="36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Si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janë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vendosura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grimcat</w:t>
            </w:r>
            <w:r w:rsidRPr="0039512D">
              <w:rPr>
                <w:rFonts w:ascii="Times New Roman" w:eastAsia="Times New Roman" w:hAnsi="Times New Roman"/>
                <w:spacing w:val="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gjendjen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ngurtë?</w:t>
            </w:r>
          </w:p>
          <w:p w:rsidR="0039512D" w:rsidRPr="0039512D" w:rsidRDefault="0039512D" w:rsidP="0039512D">
            <w:pPr>
              <w:widowControl w:val="0"/>
              <w:numPr>
                <w:ilvl w:val="0"/>
                <w:numId w:val="3"/>
              </w:numPr>
              <w:tabs>
                <w:tab w:val="left" w:pos="820"/>
              </w:tabs>
              <w:autoSpaceDE w:val="0"/>
              <w:autoSpaceDN w:val="0"/>
              <w:spacing w:after="0"/>
              <w:ind w:left="36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Çfarë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ndodh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spacing w:val="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lëvizjen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grimcave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kur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akulli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merr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nxehtësi?</w:t>
            </w:r>
          </w:p>
          <w:p w:rsidR="0039512D" w:rsidRPr="0039512D" w:rsidRDefault="0039512D" w:rsidP="0039512D">
            <w:pPr>
              <w:widowControl w:val="0"/>
              <w:numPr>
                <w:ilvl w:val="0"/>
                <w:numId w:val="3"/>
              </w:numPr>
              <w:tabs>
                <w:tab w:val="left" w:pos="820"/>
              </w:tabs>
              <w:autoSpaceDE w:val="0"/>
              <w:autoSpaceDN w:val="0"/>
              <w:spacing w:after="0"/>
              <w:ind w:left="360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Pse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akulli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nuk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ruan më</w:t>
            </w:r>
            <w:r w:rsidRPr="0039512D">
              <w:rPr>
                <w:rFonts w:ascii="Times New Roman" w:eastAsia="Times New Roman" w:hAnsi="Times New Roman"/>
                <w:spacing w:val="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formën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tij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pas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shkrirjes?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95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Nxënësit arrijnë të kuptojnë se gjatë shkrirjes grimcat marrin më shumë energji, fillojnë të lëvizin më lirshëm dhe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largohen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disi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nga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njëra-tjetra.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Lënda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mbetet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ujë,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por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ndryshon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gjendja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saj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nga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ngurtë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lëngët.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Mësuesi demonstron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ngrohjen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ujit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ose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përdor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ujë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nxehtë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përgatitur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më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parë.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Nxënësit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vëzhgojnë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formimin</w:t>
            </w:r>
            <w:r w:rsidRPr="0039512D">
              <w:rPr>
                <w:rFonts w:ascii="Times New Roman" w:eastAsia="Times New Roman" w:hAnsi="Times New Roman"/>
                <w:spacing w:val="-1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1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avullit mbi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sipërfaqen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ujit. Mësuesi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vendos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për pak çaste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një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kapak metalik ose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pjatë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ftohtë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mbi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avullin që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ngrihet</w:t>
            </w:r>
          </w:p>
          <w:p w:rsidR="0039512D" w:rsidRPr="0039512D" w:rsidRDefault="0039512D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pacing w:val="-2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nga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i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ngrohtë.</w:t>
            </w:r>
            <w:r w:rsidRPr="0039512D">
              <w:rPr>
                <w:rFonts w:ascii="Times New Roman" w:eastAsia="Times New Roman" w:hAnsi="Times New Roman"/>
                <w:spacing w:val="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Pas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pak,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nxënësit</w:t>
            </w:r>
            <w:r w:rsidRPr="0039512D">
              <w:rPr>
                <w:rFonts w:ascii="Times New Roman" w:eastAsia="Times New Roman" w:hAnsi="Times New Roman"/>
                <w:spacing w:val="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vërejnë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pika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vogla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sipërfaqen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ftohtë.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06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shpjegon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se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gjatë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avullimit grimcat marrin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edhe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shumë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energji, lëvizin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më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shpejt dhe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largohen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nga njëra-tjetra. Kur avulli bie në kontakt me sipërfaqen e ftohtë, grimcat humbasin energji, afrohen përsëri dhe kthehen në gjendje të lëngët. Ky proces quhet kondensim.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left="105"/>
              <w:rPr>
                <w:rFonts w:ascii="Times New Roman" w:eastAsia="Times New Roman" w:hAnsi="Times New Roman"/>
                <w:b/>
                <w:lang w:val="sq-AL"/>
              </w:rPr>
            </w:pPr>
            <w:r w:rsidRPr="0039512D">
              <w:rPr>
                <w:rFonts w:ascii="Times New Roman" w:eastAsia="Times New Roman" w:hAnsi="Times New Roman"/>
                <w:b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b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këtë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fazë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nxënësit plotësojnë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një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tabelë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b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b/>
                <w:spacing w:val="-2"/>
                <w:lang w:val="sq-AL"/>
              </w:rPr>
              <w:t xml:space="preserve"> thjeshtë:</w:t>
            </w:r>
          </w:p>
          <w:tbl>
            <w:tblPr>
              <w:tblW w:w="0" w:type="auto"/>
              <w:tblInd w:w="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56"/>
              <w:gridCol w:w="2430"/>
              <w:gridCol w:w="5488"/>
            </w:tblGrid>
            <w:tr w:rsidR="0039512D" w:rsidRPr="0039512D" w:rsidTr="0039512D">
              <w:trPr>
                <w:trHeight w:val="144"/>
              </w:trPr>
              <w:tc>
                <w:tcPr>
                  <w:tcW w:w="2756" w:type="dxa"/>
                  <w:shd w:val="clear" w:color="auto" w:fill="13352C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10"/>
                    <w:rPr>
                      <w:b/>
                    </w:rPr>
                  </w:pPr>
                  <w:r w:rsidRPr="0039512D">
                    <w:rPr>
                      <w:b/>
                      <w:color w:val="FFFFFF"/>
                    </w:rPr>
                    <w:t>Ndryshimi</w:t>
                  </w:r>
                  <w:r w:rsidRPr="0039512D">
                    <w:rPr>
                      <w:b/>
                      <w:color w:val="FFFFFF"/>
                      <w:spacing w:val="-2"/>
                    </w:rPr>
                    <w:t xml:space="preserve"> </w:t>
                  </w:r>
                  <w:r w:rsidRPr="0039512D">
                    <w:rPr>
                      <w:b/>
                      <w:color w:val="FFFFFF"/>
                    </w:rPr>
                    <w:t>i</w:t>
                  </w:r>
                  <w:r w:rsidRPr="0039512D">
                    <w:rPr>
                      <w:b/>
                      <w:color w:val="FFFFFF"/>
                      <w:spacing w:val="-2"/>
                    </w:rPr>
                    <w:t xml:space="preserve"> gjendjes</w:t>
                  </w:r>
                </w:p>
              </w:tc>
              <w:tc>
                <w:tcPr>
                  <w:tcW w:w="2430" w:type="dxa"/>
                  <w:shd w:val="clear" w:color="auto" w:fill="13352C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5"/>
                    <w:rPr>
                      <w:b/>
                    </w:rPr>
                  </w:pPr>
                  <w:r w:rsidRPr="0039512D">
                    <w:rPr>
                      <w:b/>
                      <w:color w:val="FFFFFF"/>
                    </w:rPr>
                    <w:t>Çfarë</w:t>
                  </w:r>
                  <w:r w:rsidRPr="0039512D">
                    <w:rPr>
                      <w:b/>
                      <w:color w:val="FFFFFF"/>
                      <w:spacing w:val="-5"/>
                    </w:rPr>
                    <w:t xml:space="preserve"> </w:t>
                  </w:r>
                  <w:r w:rsidRPr="0039512D">
                    <w:rPr>
                      <w:b/>
                      <w:color w:val="FFFFFF"/>
                      <w:spacing w:val="-2"/>
                    </w:rPr>
                    <w:t>vëzhgojmë?</w:t>
                  </w:r>
                </w:p>
              </w:tc>
              <w:tc>
                <w:tcPr>
                  <w:tcW w:w="5488" w:type="dxa"/>
                  <w:shd w:val="clear" w:color="auto" w:fill="13352C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9"/>
                    <w:rPr>
                      <w:b/>
                    </w:rPr>
                  </w:pPr>
                  <w:r w:rsidRPr="0039512D">
                    <w:rPr>
                      <w:b/>
                      <w:color w:val="FFFFFF"/>
                    </w:rPr>
                    <w:t>Çfarë</w:t>
                  </w:r>
                  <w:r w:rsidRPr="0039512D">
                    <w:rPr>
                      <w:b/>
                      <w:color w:val="FFFFFF"/>
                      <w:spacing w:val="-3"/>
                    </w:rPr>
                    <w:t xml:space="preserve"> </w:t>
                  </w:r>
                  <w:r w:rsidRPr="0039512D">
                    <w:rPr>
                      <w:b/>
                      <w:color w:val="FFFFFF"/>
                    </w:rPr>
                    <w:t>ndodh</w:t>
                  </w:r>
                  <w:r w:rsidRPr="0039512D">
                    <w:rPr>
                      <w:b/>
                      <w:color w:val="FFFFFF"/>
                      <w:spacing w:val="-2"/>
                    </w:rPr>
                    <w:t xml:space="preserve"> </w:t>
                  </w:r>
                  <w:r w:rsidRPr="0039512D">
                    <w:rPr>
                      <w:b/>
                      <w:color w:val="FFFFFF"/>
                    </w:rPr>
                    <w:t>me</w:t>
                  </w:r>
                  <w:r w:rsidRPr="0039512D">
                    <w:rPr>
                      <w:b/>
                      <w:color w:val="FFFFFF"/>
                      <w:spacing w:val="-2"/>
                    </w:rPr>
                    <w:t xml:space="preserve"> grimcat?</w:t>
                  </w:r>
                </w:p>
              </w:tc>
            </w:tr>
            <w:tr w:rsidR="0039512D" w:rsidRPr="0039512D" w:rsidTr="0039512D">
              <w:trPr>
                <w:trHeight w:val="144"/>
              </w:trPr>
              <w:tc>
                <w:tcPr>
                  <w:tcW w:w="2756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10"/>
                  </w:pPr>
                  <w:r w:rsidRPr="0039512D">
                    <w:t>Akulli</w:t>
                  </w:r>
                  <w:r w:rsidRPr="0039512D">
                    <w:rPr>
                      <w:spacing w:val="-7"/>
                    </w:rPr>
                    <w:t xml:space="preserve"> </w:t>
                  </w:r>
                  <w:r w:rsidRPr="0039512D">
                    <w:rPr>
                      <w:spacing w:val="-2"/>
                    </w:rPr>
                    <w:t>shkrin</w:t>
                  </w:r>
                </w:p>
              </w:tc>
              <w:tc>
                <w:tcPr>
                  <w:tcW w:w="2430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5"/>
                  </w:pPr>
                  <w:r w:rsidRPr="0039512D">
                    <w:t>Kthehet</w:t>
                  </w:r>
                  <w:r w:rsidRPr="0039512D">
                    <w:rPr>
                      <w:spacing w:val="-1"/>
                    </w:rPr>
                    <w:t xml:space="preserve"> </w:t>
                  </w:r>
                  <w:r w:rsidRPr="0039512D">
                    <w:t>në</w:t>
                  </w:r>
                  <w:r w:rsidRPr="0039512D">
                    <w:rPr>
                      <w:spacing w:val="-5"/>
                    </w:rPr>
                    <w:t xml:space="preserve"> ujë</w:t>
                  </w:r>
                </w:p>
              </w:tc>
              <w:tc>
                <w:tcPr>
                  <w:tcW w:w="5488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9"/>
                  </w:pPr>
                  <w:r w:rsidRPr="0039512D">
                    <w:t>Grimcat</w:t>
                  </w:r>
                  <w:r w:rsidRPr="0039512D">
                    <w:rPr>
                      <w:spacing w:val="1"/>
                    </w:rPr>
                    <w:t xml:space="preserve"> </w:t>
                  </w:r>
                  <w:r w:rsidRPr="0039512D">
                    <w:t>marrin</w:t>
                  </w:r>
                  <w:r w:rsidRPr="0039512D">
                    <w:rPr>
                      <w:spacing w:val="-7"/>
                    </w:rPr>
                    <w:t xml:space="preserve"> </w:t>
                  </w:r>
                  <w:r w:rsidRPr="0039512D">
                    <w:t>energji</w:t>
                  </w:r>
                  <w:r w:rsidRPr="0039512D">
                    <w:rPr>
                      <w:spacing w:val="-11"/>
                    </w:rPr>
                    <w:t xml:space="preserve"> </w:t>
                  </w:r>
                  <w:r w:rsidRPr="0039512D">
                    <w:t>dhe</w:t>
                  </w:r>
                  <w:r w:rsidRPr="0039512D">
                    <w:rPr>
                      <w:spacing w:val="1"/>
                    </w:rPr>
                    <w:t xml:space="preserve"> </w:t>
                  </w:r>
                  <w:r w:rsidRPr="0039512D">
                    <w:t>lëvizin</w:t>
                  </w:r>
                  <w:r w:rsidRPr="0039512D">
                    <w:rPr>
                      <w:spacing w:val="1"/>
                    </w:rPr>
                    <w:t xml:space="preserve"> </w:t>
                  </w:r>
                  <w:r w:rsidRPr="0039512D">
                    <w:t>më</w:t>
                  </w:r>
                  <w:r w:rsidRPr="0039512D">
                    <w:rPr>
                      <w:spacing w:val="1"/>
                    </w:rPr>
                    <w:t xml:space="preserve"> </w:t>
                  </w:r>
                  <w:r w:rsidRPr="0039512D">
                    <w:rPr>
                      <w:spacing w:val="-2"/>
                    </w:rPr>
                    <w:t>lirshëm</w:t>
                  </w:r>
                </w:p>
              </w:tc>
            </w:tr>
            <w:tr w:rsidR="0039512D" w:rsidRPr="0039512D" w:rsidTr="0039512D">
              <w:trPr>
                <w:trHeight w:val="144"/>
              </w:trPr>
              <w:tc>
                <w:tcPr>
                  <w:tcW w:w="2756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10"/>
                  </w:pPr>
                  <w:r w:rsidRPr="0039512D">
                    <w:t>Uji</w:t>
                  </w:r>
                  <w:r w:rsidRPr="0039512D">
                    <w:rPr>
                      <w:spacing w:val="-4"/>
                    </w:rPr>
                    <w:t xml:space="preserve"> </w:t>
                  </w:r>
                  <w:r w:rsidRPr="0039512D">
                    <w:rPr>
                      <w:spacing w:val="-2"/>
                    </w:rPr>
                    <w:t>avullon</w:t>
                  </w:r>
                </w:p>
              </w:tc>
              <w:tc>
                <w:tcPr>
                  <w:tcW w:w="2430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5"/>
                  </w:pPr>
                  <w:r w:rsidRPr="0039512D">
                    <w:t>Formohet</w:t>
                  </w:r>
                  <w:r w:rsidRPr="0039512D">
                    <w:rPr>
                      <w:spacing w:val="1"/>
                    </w:rPr>
                    <w:t xml:space="preserve"> </w:t>
                  </w:r>
                  <w:r w:rsidRPr="0039512D">
                    <w:rPr>
                      <w:spacing w:val="-2"/>
                    </w:rPr>
                    <w:t>avull</w:t>
                  </w:r>
                </w:p>
              </w:tc>
              <w:tc>
                <w:tcPr>
                  <w:tcW w:w="5488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9"/>
                  </w:pPr>
                  <w:r w:rsidRPr="0039512D">
                    <w:t>Grimcat</w:t>
                  </w:r>
                  <w:r w:rsidRPr="0039512D">
                    <w:rPr>
                      <w:spacing w:val="-2"/>
                    </w:rPr>
                    <w:t xml:space="preserve"> </w:t>
                  </w:r>
                  <w:r w:rsidRPr="0039512D">
                    <w:t>lëvizin</w:t>
                  </w:r>
                  <w:r w:rsidRPr="0039512D">
                    <w:rPr>
                      <w:spacing w:val="-2"/>
                    </w:rPr>
                    <w:t xml:space="preserve"> </w:t>
                  </w:r>
                  <w:r w:rsidRPr="0039512D">
                    <w:t>më</w:t>
                  </w:r>
                  <w:r w:rsidRPr="0039512D">
                    <w:rPr>
                      <w:spacing w:val="-7"/>
                    </w:rPr>
                    <w:t xml:space="preserve"> </w:t>
                  </w:r>
                  <w:r w:rsidRPr="0039512D">
                    <w:t>shpejt</w:t>
                  </w:r>
                  <w:r w:rsidRPr="0039512D">
                    <w:rPr>
                      <w:spacing w:val="-1"/>
                    </w:rPr>
                    <w:t xml:space="preserve"> </w:t>
                  </w:r>
                  <w:r w:rsidRPr="0039512D">
                    <w:t>dhe</w:t>
                  </w:r>
                  <w:r w:rsidRPr="0039512D">
                    <w:rPr>
                      <w:spacing w:val="-2"/>
                    </w:rPr>
                    <w:t xml:space="preserve"> largohen</w:t>
                  </w:r>
                </w:p>
              </w:tc>
            </w:tr>
            <w:tr w:rsidR="0039512D" w:rsidRPr="0039512D" w:rsidTr="0039512D">
              <w:trPr>
                <w:trHeight w:val="144"/>
              </w:trPr>
              <w:tc>
                <w:tcPr>
                  <w:tcW w:w="2756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10"/>
                  </w:pPr>
                  <w:r w:rsidRPr="0039512D">
                    <w:t>Avulli</w:t>
                  </w:r>
                  <w:r w:rsidRPr="0039512D">
                    <w:rPr>
                      <w:spacing w:val="-9"/>
                    </w:rPr>
                    <w:t xml:space="preserve"> </w:t>
                  </w:r>
                  <w:r w:rsidRPr="0039512D">
                    <w:rPr>
                      <w:spacing w:val="-2"/>
                    </w:rPr>
                    <w:t>kondensohet</w:t>
                  </w:r>
                </w:p>
              </w:tc>
              <w:tc>
                <w:tcPr>
                  <w:tcW w:w="2430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5"/>
                  </w:pPr>
                  <w:r w:rsidRPr="0039512D">
                    <w:t>Formohen</w:t>
                  </w:r>
                  <w:r w:rsidRPr="0039512D">
                    <w:rPr>
                      <w:spacing w:val="-7"/>
                    </w:rPr>
                    <w:t xml:space="preserve"> </w:t>
                  </w:r>
                  <w:r w:rsidRPr="0039512D">
                    <w:t>pika</w:t>
                  </w:r>
                  <w:r w:rsidRPr="0039512D">
                    <w:rPr>
                      <w:spacing w:val="-3"/>
                    </w:rPr>
                    <w:t xml:space="preserve"> </w:t>
                  </w:r>
                  <w:r w:rsidRPr="0039512D">
                    <w:rPr>
                      <w:spacing w:val="-5"/>
                    </w:rPr>
                    <w:t>uji</w:t>
                  </w:r>
                </w:p>
              </w:tc>
              <w:tc>
                <w:tcPr>
                  <w:tcW w:w="5488" w:type="dxa"/>
                  <w:vAlign w:val="center"/>
                </w:tcPr>
                <w:p w:rsidR="0039512D" w:rsidRPr="0039512D" w:rsidRDefault="0039512D" w:rsidP="0039512D">
                  <w:pPr>
                    <w:pStyle w:val="TableParagraph"/>
                    <w:spacing w:line="276" w:lineRule="auto"/>
                    <w:ind w:left="109"/>
                  </w:pPr>
                  <w:r w:rsidRPr="0039512D">
                    <w:t>Grimcat</w:t>
                  </w:r>
                  <w:r w:rsidRPr="0039512D">
                    <w:rPr>
                      <w:spacing w:val="4"/>
                    </w:rPr>
                    <w:t xml:space="preserve"> </w:t>
                  </w:r>
                  <w:r w:rsidRPr="0039512D">
                    <w:t>humbasin</w:t>
                  </w:r>
                  <w:r w:rsidRPr="0039512D">
                    <w:rPr>
                      <w:spacing w:val="-6"/>
                    </w:rPr>
                    <w:t xml:space="preserve"> </w:t>
                  </w:r>
                  <w:r w:rsidRPr="0039512D">
                    <w:t>energji</w:t>
                  </w:r>
                  <w:r w:rsidRPr="0039512D">
                    <w:rPr>
                      <w:spacing w:val="-9"/>
                    </w:rPr>
                    <w:t xml:space="preserve"> </w:t>
                  </w:r>
                  <w:r w:rsidRPr="0039512D">
                    <w:t>dhe</w:t>
                  </w:r>
                  <w:r w:rsidRPr="0039512D">
                    <w:rPr>
                      <w:spacing w:val="-2"/>
                    </w:rPr>
                    <w:t xml:space="preserve"> afrohen</w:t>
                  </w:r>
                </w:p>
              </w:tc>
            </w:tr>
          </w:tbl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/>
                <w:i/>
                <w:lang w:val="sq-AL"/>
              </w:rPr>
            </w:pP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19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Gjatë gjithë veprimtarisë mësuesi thekson se ndryshimet e gjendjes janë ndryshime fizike, sepse nuk krijohet një substancë e re. Ndryshon vetëm forma fizike e ujit dhe mënyra e lëvizjes së grimcave.</w:t>
            </w:r>
          </w:p>
          <w:p w:rsidR="004B043B" w:rsidRPr="0039512D" w:rsidRDefault="004B043B" w:rsidP="003951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39512D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39512D">
              <w:rPr>
                <w:rFonts w:ascii="Times New Roman" w:hAnsi="Times New Roman"/>
              </w:rPr>
              <w:t xml:space="preserve"> </w:t>
            </w:r>
            <w:r w:rsidRPr="0039512D">
              <w:rPr>
                <w:rFonts w:ascii="Times New Roman" w:hAnsi="Times New Roman"/>
                <w:b/>
              </w:rPr>
              <w:t>Diskutim i rezultateve dhe krahasim.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14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fund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orës,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1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rikthen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vëmendjen</w:t>
            </w:r>
            <w:r w:rsidRPr="0039512D">
              <w:rPr>
                <w:rFonts w:ascii="Times New Roman" w:eastAsia="Times New Roman" w:hAnsi="Times New Roman"/>
                <w:spacing w:val="-1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te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situatat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paraqitura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fillim: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akulli</w:t>
            </w:r>
            <w:r w:rsidRPr="0039512D">
              <w:rPr>
                <w:rFonts w:ascii="Times New Roman" w:eastAsia="Times New Roman" w:hAnsi="Times New Roman"/>
                <w:spacing w:val="-1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që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shkrin,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uji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që</w:t>
            </w:r>
            <w:r w:rsidRPr="0039512D">
              <w:rPr>
                <w:rFonts w:ascii="Times New Roman" w:eastAsia="Times New Roman" w:hAnsi="Times New Roman"/>
                <w:spacing w:val="-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avullon</w:t>
            </w:r>
            <w:r w:rsidRPr="0039512D">
              <w:rPr>
                <w:rFonts w:ascii="Times New Roman" w:eastAsia="Times New Roman" w:hAnsi="Times New Roman"/>
                <w:spacing w:val="-1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dhe avulli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që kthehet përsëri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 pika uji. Nxënësit diskutojnë në grup dhe japin shpjegime me fjalët e tyre.</w:t>
            </w:r>
          </w:p>
          <w:p w:rsidR="004B043B" w:rsidRPr="0039512D" w:rsidRDefault="0039512D" w:rsidP="0039512D">
            <w:pPr>
              <w:spacing w:after="0"/>
              <w:rPr>
                <w:rFonts w:ascii="Times New Roman" w:eastAsia="Times New Roman" w:hAnsi="Times New Roman"/>
                <w:spacing w:val="-2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Mësuesi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u kërkon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plotësojnë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shkurt</w:t>
            </w:r>
            <w:r w:rsidRPr="0039512D">
              <w:rPr>
                <w:rFonts w:ascii="Times New Roman" w:eastAsia="Times New Roman" w:hAnsi="Times New Roman"/>
                <w:spacing w:val="6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fjalinë: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09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Përmes përgjigjeve, nxënësit arrijnë në përfundimin se temperatura ndikon drejtpërdrejt në energjinë dhe lëvizjen</w:t>
            </w:r>
            <w:r w:rsidRPr="0039512D">
              <w:rPr>
                <w:rFonts w:ascii="Times New Roman" w:eastAsia="Times New Roman" w:hAnsi="Times New Roman"/>
                <w:spacing w:val="-8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grimcave.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Kur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temperatura</w:t>
            </w:r>
            <w:r w:rsidRPr="0039512D">
              <w:rPr>
                <w:rFonts w:ascii="Times New Roman" w:eastAsia="Times New Roman" w:hAnsi="Times New Roman"/>
                <w:spacing w:val="-9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rritet,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grimcat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lëvizin më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shpejt dhe mund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kalojnë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nga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gjendja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-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ngurtë në të lëngët ose nga e lëngët në të gaztë. Kur temperatura ulet, grimcat humbasin energji, lëvizin më ngadalë dhe afrohen më shumë me njëra-tjetrën.</w:t>
            </w:r>
          </w:p>
          <w:p w:rsidR="0039512D" w:rsidRPr="0039512D" w:rsidRDefault="0039512D" w:rsidP="0039512D">
            <w:pPr>
              <w:widowControl w:val="0"/>
              <w:autoSpaceDE w:val="0"/>
              <w:autoSpaceDN w:val="0"/>
              <w:spacing w:after="0"/>
              <w:ind w:right="111"/>
              <w:rPr>
                <w:rFonts w:ascii="Times New Roman" w:eastAsia="Times New Roman" w:hAnsi="Times New Roman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Si</w:t>
            </w:r>
            <w:r w:rsidRPr="0039512D">
              <w:rPr>
                <w:rFonts w:ascii="Times New Roman" w:eastAsia="Times New Roman" w:hAnsi="Times New Roman"/>
                <w:spacing w:val="-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përmbyllje, mësuesi mund t’u kërkojë nxënësve të</w:t>
            </w:r>
            <w:r w:rsidRPr="0039512D">
              <w:rPr>
                <w:rFonts w:ascii="Times New Roman" w:eastAsia="Times New Roman" w:hAnsi="Times New Roman"/>
                <w:spacing w:val="-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japin nga një shembull nga jeta e përditshme ku ndodhin ndryshime të gjendjes, si tharja e rrobave,</w:t>
            </w:r>
            <w:r w:rsidRPr="0039512D">
              <w:rPr>
                <w:rFonts w:ascii="Times New Roman" w:eastAsia="Times New Roman" w:hAnsi="Times New Roman"/>
                <w:spacing w:val="1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formimi i vesës, ngrirja e ujit</w:t>
            </w:r>
            <w:r w:rsidRPr="0039512D">
              <w:rPr>
                <w:rFonts w:ascii="Times New Roman" w:eastAsia="Times New Roman" w:hAnsi="Times New Roman"/>
                <w:spacing w:val="17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në</w:t>
            </w:r>
            <w:r w:rsidRPr="0039512D">
              <w:rPr>
                <w:rFonts w:ascii="Times New Roman" w:eastAsia="Times New Roman" w:hAnsi="Times New Roman"/>
                <w:spacing w:val="1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frigorifer ose avulli në pasqyrën e</w:t>
            </w:r>
          </w:p>
          <w:p w:rsidR="0039512D" w:rsidRDefault="0039512D" w:rsidP="0039512D">
            <w:pPr>
              <w:spacing w:after="0"/>
              <w:rPr>
                <w:rFonts w:ascii="Times New Roman" w:eastAsia="Times New Roman" w:hAnsi="Times New Roman"/>
                <w:spacing w:val="-2"/>
                <w:lang w:val="sq-AL"/>
              </w:rPr>
            </w:pPr>
            <w:r w:rsidRPr="0039512D">
              <w:rPr>
                <w:rFonts w:ascii="Times New Roman" w:eastAsia="Times New Roman" w:hAnsi="Times New Roman"/>
                <w:lang w:val="sq-AL"/>
              </w:rPr>
              <w:t>banjës.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Kështu,</w:t>
            </w:r>
            <w:r w:rsidRPr="0039512D">
              <w:rPr>
                <w:rFonts w:ascii="Times New Roman" w:eastAsia="Times New Roman" w:hAnsi="Times New Roman"/>
                <w:spacing w:val="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nxënësit</w:t>
            </w:r>
            <w:r w:rsidRPr="0039512D">
              <w:rPr>
                <w:rFonts w:ascii="Times New Roman" w:eastAsia="Times New Roman" w:hAnsi="Times New Roman"/>
                <w:spacing w:val="4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e</w:t>
            </w:r>
            <w:r w:rsidRPr="0039512D">
              <w:rPr>
                <w:rFonts w:ascii="Times New Roman" w:eastAsia="Times New Roman" w:hAnsi="Times New Roman"/>
                <w:spacing w:val="3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lidhin</w:t>
            </w:r>
            <w:r w:rsidRPr="0039512D">
              <w:rPr>
                <w:rFonts w:ascii="Times New Roman" w:eastAsia="Times New Roman" w:hAnsi="Times New Roman"/>
                <w:spacing w:val="-5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teorinë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kinetike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me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dukuri</w:t>
            </w:r>
            <w:r w:rsidRPr="0039512D">
              <w:rPr>
                <w:rFonts w:ascii="Times New Roman" w:eastAsia="Times New Roman" w:hAnsi="Times New Roman"/>
                <w:spacing w:val="-10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njohura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dhe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lang w:val="sq-AL"/>
              </w:rPr>
              <w:t>të</w:t>
            </w:r>
            <w:r w:rsidRPr="0039512D">
              <w:rPr>
                <w:rFonts w:ascii="Times New Roman" w:eastAsia="Times New Roman" w:hAnsi="Times New Roman"/>
                <w:spacing w:val="-1"/>
                <w:lang w:val="sq-AL"/>
              </w:rPr>
              <w:t xml:space="preserve"> </w:t>
            </w:r>
            <w:r w:rsidRPr="0039512D">
              <w:rPr>
                <w:rFonts w:ascii="Times New Roman" w:eastAsia="Times New Roman" w:hAnsi="Times New Roman"/>
                <w:spacing w:val="-2"/>
                <w:lang w:val="sq-AL"/>
              </w:rPr>
              <w:t>prekshme.</w:t>
            </w:r>
          </w:p>
          <w:p w:rsidR="00FC2D1D" w:rsidRDefault="00FC2D1D" w:rsidP="00FC2D1D">
            <w:pPr>
              <w:spacing w:after="0"/>
              <w:rPr>
                <w:rFonts w:ascii="Times New Roman" w:hAnsi="Times New Roman"/>
                <w:lang w:val="de-AT"/>
              </w:rPr>
            </w:pPr>
            <w:r w:rsidRPr="00FC2D1D">
              <w:rPr>
                <w:rFonts w:ascii="Times New Roman" w:hAnsi="Times New Roman"/>
                <w:b/>
                <w:lang w:val="de-AT"/>
              </w:rPr>
              <w:t>PhET Gjendjet e lëndës - BASICS (shqip):</w:t>
            </w:r>
            <w:r w:rsidRPr="00FC2D1D">
              <w:rPr>
                <w:rFonts w:ascii="Times New Roman" w:hAnsi="Times New Roman"/>
                <w:lang w:val="de-AT"/>
              </w:rPr>
              <w:t xml:space="preserve"> phet.colorado.</w:t>
            </w:r>
            <w:r>
              <w:rPr>
                <w:rFonts w:ascii="Times New Roman" w:hAnsi="Times New Roman"/>
                <w:lang w:val="de-AT"/>
              </w:rPr>
              <w:t xml:space="preserve">edu </w:t>
            </w:r>
            <w:r w:rsidRPr="00FC2D1D">
              <w:rPr>
                <w:rFonts w:ascii="Times New Roman" w:hAnsi="Times New Roman"/>
                <w:lang w:val="de-AT"/>
              </w:rPr>
              <w:t>.</w:t>
            </w:r>
            <w:r>
              <w:rPr>
                <w:rFonts w:ascii="Times New Roman" w:hAnsi="Times New Roman"/>
                <w:lang w:val="de-AT"/>
              </w:rPr>
              <w:t xml:space="preserve"> </w:t>
            </w:r>
          </w:p>
          <w:p w:rsidR="00FC2D1D" w:rsidRDefault="00FC2D1D" w:rsidP="00FC2D1D">
            <w:pPr>
              <w:spacing w:after="0"/>
              <w:rPr>
                <w:rFonts w:ascii="Times New Roman" w:hAnsi="Times New Roman"/>
                <w:lang w:val="de-AT"/>
              </w:rPr>
            </w:pPr>
            <w:r w:rsidRPr="00FC2D1D">
              <w:rPr>
                <w:rFonts w:ascii="Times New Roman" w:hAnsi="Times New Roman"/>
                <w:b/>
                <w:lang w:val="de-AT"/>
              </w:rPr>
              <w:t>PhET Gjendjet e lëndës me grafikun e nxehjes (me pllajë në 0°C dhe 100°C):</w:t>
            </w:r>
            <w:r>
              <w:rPr>
                <w:rFonts w:ascii="Times New Roman" w:hAnsi="Times New Roman"/>
                <w:lang w:val="de-AT"/>
              </w:rPr>
              <w:t xml:space="preserve"> phet.colorado.edu </w:t>
            </w:r>
            <w:r w:rsidRPr="00FC2D1D">
              <w:rPr>
                <w:rFonts w:ascii="Times New Roman" w:hAnsi="Times New Roman"/>
                <w:lang w:val="de-AT"/>
              </w:rPr>
              <w:t>.</w:t>
            </w:r>
          </w:p>
          <w:p w:rsidR="00FC2D1D" w:rsidRPr="0039512D" w:rsidRDefault="00FC2D1D" w:rsidP="00FC2D1D">
            <w:pPr>
              <w:spacing w:after="0"/>
              <w:rPr>
                <w:rFonts w:ascii="Times New Roman" w:hAnsi="Times New Roman"/>
                <w:lang w:val="de-AT"/>
              </w:rPr>
            </w:pPr>
            <w:r w:rsidRPr="00FC2D1D">
              <w:rPr>
                <w:rFonts w:ascii="Times New Roman" w:hAnsi="Times New Roman"/>
                <w:b/>
                <w:lang w:val="de-AT"/>
              </w:rPr>
              <w:t>Video 2-min e avullimit dhe vlimit:</w:t>
            </w:r>
            <w:r w:rsidRPr="00FC2D1D">
              <w:rPr>
                <w:rFonts w:ascii="Times New Roman" w:hAnsi="Times New Roman"/>
                <w:lang w:val="de-AT"/>
              </w:rPr>
              <w:t xml:space="preserve"> youtube.com</w:t>
            </w:r>
          </w:p>
        </w:tc>
      </w:tr>
      <w:tr w:rsidR="004B043B" w:rsidRPr="0039512D" w:rsidTr="0039512D">
        <w:trPr>
          <w:trHeight w:val="1322"/>
        </w:trPr>
        <w:tc>
          <w:tcPr>
            <w:tcW w:w="10980" w:type="dxa"/>
            <w:gridSpan w:val="4"/>
            <w:vAlign w:val="center"/>
          </w:tcPr>
          <w:p w:rsidR="00E520CD" w:rsidRPr="0039512D" w:rsidRDefault="004B043B" w:rsidP="0039512D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39512D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39512D">
              <w:rPr>
                <w:rFonts w:ascii="Times New Roman" w:hAnsi="Times New Roman"/>
                <w:lang w:val="sq-AL"/>
              </w:rPr>
              <w:t xml:space="preserve"> </w:t>
            </w:r>
            <w:r w:rsidRPr="0039512D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C40B60" w:rsidRPr="00C40B60" w:rsidRDefault="00C40B60" w:rsidP="00C40B6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40B60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C40B60">
              <w:rPr>
                <w:rFonts w:ascii="Times New Roman" w:hAnsi="Times New Roman"/>
                <w:lang w:val="sq-AL" w:eastAsia="sq-AL"/>
              </w:rPr>
              <w:t xml:space="preserve"> Emërton ndryshimet e gjendjes dhe jep një shembull nga jeta me ndihmë.</w:t>
            </w:r>
          </w:p>
          <w:p w:rsidR="00C40B60" w:rsidRPr="00C40B60" w:rsidRDefault="00C40B60" w:rsidP="00C40B6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40B60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C40B60">
              <w:rPr>
                <w:rFonts w:ascii="Times New Roman" w:hAnsi="Times New Roman"/>
                <w:lang w:val="sq-AL" w:eastAsia="sq-AL"/>
              </w:rPr>
              <w:t xml:space="preserve"> Shpjegon ndryshimet (shkrirje, vlim, avullim, kondensim) duke përdorur teorinë kinetike: si ndryshon vendosja dhe lëvizja e grimcave dhe energjia kinetike me temperaturën.</w:t>
            </w:r>
          </w:p>
          <w:p w:rsidR="004B043B" w:rsidRPr="0039512D" w:rsidRDefault="00C40B60" w:rsidP="00C40B60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40B60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C40B60">
              <w:rPr>
                <w:rFonts w:ascii="Times New Roman" w:hAnsi="Times New Roman"/>
                <w:lang w:val="sq-AL" w:eastAsia="sq-AL"/>
              </w:rPr>
              <w:t xml:space="preserve"> Interpreton grafikun e nxehjes së ujit me pllajë në 0</w:t>
            </w:r>
            <w:r w:rsidR="007717AF" w:rsidRPr="007717AF">
              <w:rPr>
                <w:rFonts w:ascii="Cambria Math" w:hAnsi="Cambria Math" w:cs="Cambria Math"/>
                <w:vertAlign w:val="superscript"/>
                <w:lang w:val="sq-AL" w:eastAsia="sq-AL"/>
              </w:rPr>
              <w:t>0</w:t>
            </w:r>
            <w:r w:rsidRPr="00C40B60">
              <w:rPr>
                <w:rFonts w:ascii="Times New Roman" w:hAnsi="Times New Roman"/>
                <w:lang w:val="sq-AL" w:eastAsia="sq-AL"/>
              </w:rPr>
              <w:t>C dhe 100</w:t>
            </w:r>
            <w:r w:rsidR="007717AF" w:rsidRPr="007717AF">
              <w:rPr>
                <w:rFonts w:ascii="Cambria Math" w:hAnsi="Cambria Math" w:cs="Cambria Math"/>
                <w:vertAlign w:val="superscript"/>
                <w:lang w:val="sq-AL" w:eastAsia="sq-AL"/>
              </w:rPr>
              <w:t>0</w:t>
            </w:r>
            <w:r w:rsidRPr="00C40B60">
              <w:rPr>
                <w:rFonts w:ascii="Times New Roman" w:hAnsi="Times New Roman"/>
                <w:lang w:val="sq-AL" w:eastAsia="sq-AL"/>
              </w:rPr>
              <w:t>C, shpjegon nxehtësinë latente dhe argumenton pse avullimi është ndryshim fizik sipërfaqësor ndërsa vlimi në gjithë masën.</w:t>
            </w:r>
          </w:p>
        </w:tc>
      </w:tr>
      <w:tr w:rsidR="004B043B" w:rsidRPr="0039512D" w:rsidTr="0039512D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C40B60" w:rsidRDefault="004B043B" w:rsidP="00C40B6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39512D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C40B60" w:rsidRPr="00C40B60" w:rsidRDefault="00C40B60" w:rsidP="00C40B60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C40B60">
              <w:rPr>
                <w:rFonts w:ascii="Times New Roman" w:hAnsi="Times New Roman"/>
                <w:bCs/>
                <w:lang w:val="sq-AL"/>
              </w:rPr>
              <w:t>Usht 1-2 fq. 22 Teksti - Emërto ndryshimet.</w:t>
            </w:r>
          </w:p>
          <w:p w:rsidR="00C40B60" w:rsidRPr="00C40B60" w:rsidRDefault="00C40B60" w:rsidP="00C40B60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C40B60">
              <w:rPr>
                <w:rFonts w:ascii="Times New Roman" w:hAnsi="Times New Roman"/>
                <w:bCs/>
                <w:lang w:val="sq-AL"/>
              </w:rPr>
              <w:t>Vizato dhe shpjego me grimca akullin -&gt; ujin -&gt; avullin sipas teorisë kinetike.</w:t>
            </w:r>
          </w:p>
          <w:p w:rsidR="004B043B" w:rsidRPr="00C40B60" w:rsidRDefault="00C40B60" w:rsidP="007717AF">
            <w:pPr>
              <w:pStyle w:val="ListParagraph"/>
              <w:numPr>
                <w:ilvl w:val="0"/>
                <w:numId w:val="4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r w:rsidRPr="00C40B60">
              <w:rPr>
                <w:rFonts w:ascii="Times New Roman" w:hAnsi="Times New Roman"/>
                <w:bCs/>
                <w:lang w:val="sq-AL"/>
              </w:rPr>
              <w:t>Pse rrobat thahen edhe në dimër (sublimim/avullim)? Pse avulli djeg më shumë se uji në 100</w:t>
            </w:r>
            <w:r w:rsidR="007717AF">
              <w:rPr>
                <w:rFonts w:ascii="Cambria Math" w:hAnsi="Cambria Math" w:cs="Cambria Math"/>
                <w:bCs/>
                <w:vertAlign w:val="superscript"/>
                <w:lang w:val="sq-AL"/>
              </w:rPr>
              <w:t>0</w:t>
            </w:r>
            <w:r w:rsidRPr="00C40B60">
              <w:rPr>
                <w:rFonts w:ascii="Times New Roman" w:hAnsi="Times New Roman"/>
                <w:bCs/>
                <w:lang w:val="sq-AL"/>
              </w:rPr>
              <w:t>C?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61E5F"/>
    <w:multiLevelType w:val="hybridMultilevel"/>
    <w:tmpl w:val="9CD87CE4"/>
    <w:lvl w:ilvl="0" w:tplc="DEDAF1F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q-AL" w:eastAsia="en-US" w:bidi="ar-SA"/>
      </w:rPr>
    </w:lvl>
    <w:lvl w:ilvl="1" w:tplc="5D5277A8">
      <w:numFmt w:val="bullet"/>
      <w:lvlText w:val="•"/>
      <w:lvlJc w:val="left"/>
      <w:pPr>
        <w:ind w:left="1826" w:hanging="360"/>
      </w:pPr>
      <w:rPr>
        <w:rFonts w:hint="default"/>
        <w:lang w:val="sq-AL" w:eastAsia="en-US" w:bidi="ar-SA"/>
      </w:rPr>
    </w:lvl>
    <w:lvl w:ilvl="2" w:tplc="C3C8759A">
      <w:numFmt w:val="bullet"/>
      <w:lvlText w:val="•"/>
      <w:lvlJc w:val="left"/>
      <w:pPr>
        <w:ind w:left="2833" w:hanging="360"/>
      </w:pPr>
      <w:rPr>
        <w:rFonts w:hint="default"/>
        <w:lang w:val="sq-AL" w:eastAsia="en-US" w:bidi="ar-SA"/>
      </w:rPr>
    </w:lvl>
    <w:lvl w:ilvl="3" w:tplc="FCF0240A">
      <w:numFmt w:val="bullet"/>
      <w:lvlText w:val="•"/>
      <w:lvlJc w:val="left"/>
      <w:pPr>
        <w:ind w:left="3840" w:hanging="360"/>
      </w:pPr>
      <w:rPr>
        <w:rFonts w:hint="default"/>
        <w:lang w:val="sq-AL" w:eastAsia="en-US" w:bidi="ar-SA"/>
      </w:rPr>
    </w:lvl>
    <w:lvl w:ilvl="4" w:tplc="0D4673BA">
      <w:numFmt w:val="bullet"/>
      <w:lvlText w:val="•"/>
      <w:lvlJc w:val="left"/>
      <w:pPr>
        <w:ind w:left="4847" w:hanging="360"/>
      </w:pPr>
      <w:rPr>
        <w:rFonts w:hint="default"/>
        <w:lang w:val="sq-AL" w:eastAsia="en-US" w:bidi="ar-SA"/>
      </w:rPr>
    </w:lvl>
    <w:lvl w:ilvl="5" w:tplc="140454DA">
      <w:numFmt w:val="bullet"/>
      <w:lvlText w:val="•"/>
      <w:lvlJc w:val="left"/>
      <w:pPr>
        <w:ind w:left="5854" w:hanging="360"/>
      </w:pPr>
      <w:rPr>
        <w:rFonts w:hint="default"/>
        <w:lang w:val="sq-AL" w:eastAsia="en-US" w:bidi="ar-SA"/>
      </w:rPr>
    </w:lvl>
    <w:lvl w:ilvl="6" w:tplc="874A9984">
      <w:numFmt w:val="bullet"/>
      <w:lvlText w:val="•"/>
      <w:lvlJc w:val="left"/>
      <w:pPr>
        <w:ind w:left="6861" w:hanging="360"/>
      </w:pPr>
      <w:rPr>
        <w:rFonts w:hint="default"/>
        <w:lang w:val="sq-AL" w:eastAsia="en-US" w:bidi="ar-SA"/>
      </w:rPr>
    </w:lvl>
    <w:lvl w:ilvl="7" w:tplc="F9500B08">
      <w:numFmt w:val="bullet"/>
      <w:lvlText w:val="•"/>
      <w:lvlJc w:val="left"/>
      <w:pPr>
        <w:ind w:left="7868" w:hanging="360"/>
      </w:pPr>
      <w:rPr>
        <w:rFonts w:hint="default"/>
        <w:lang w:val="sq-AL" w:eastAsia="en-US" w:bidi="ar-SA"/>
      </w:rPr>
    </w:lvl>
    <w:lvl w:ilvl="8" w:tplc="94F64AFC">
      <w:numFmt w:val="bullet"/>
      <w:lvlText w:val="•"/>
      <w:lvlJc w:val="left"/>
      <w:pPr>
        <w:ind w:left="8875" w:hanging="360"/>
      </w:pPr>
      <w:rPr>
        <w:rFonts w:hint="default"/>
        <w:lang w:val="sq-AL" w:eastAsia="en-US" w:bidi="ar-SA"/>
      </w:rPr>
    </w:lvl>
  </w:abstractNum>
  <w:abstractNum w:abstractNumId="1">
    <w:nsid w:val="19724D76"/>
    <w:multiLevelType w:val="hybridMultilevel"/>
    <w:tmpl w:val="EA9607AC"/>
    <w:lvl w:ilvl="0" w:tplc="9BCAFFC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q-AL" w:eastAsia="en-US" w:bidi="ar-SA"/>
      </w:rPr>
    </w:lvl>
    <w:lvl w:ilvl="1" w:tplc="90C667CA">
      <w:numFmt w:val="bullet"/>
      <w:lvlText w:val="•"/>
      <w:lvlJc w:val="left"/>
      <w:pPr>
        <w:ind w:left="1826" w:hanging="360"/>
      </w:pPr>
      <w:rPr>
        <w:rFonts w:hint="default"/>
        <w:lang w:val="sq-AL" w:eastAsia="en-US" w:bidi="ar-SA"/>
      </w:rPr>
    </w:lvl>
    <w:lvl w:ilvl="2" w:tplc="38709F52">
      <w:numFmt w:val="bullet"/>
      <w:lvlText w:val="•"/>
      <w:lvlJc w:val="left"/>
      <w:pPr>
        <w:ind w:left="2833" w:hanging="360"/>
      </w:pPr>
      <w:rPr>
        <w:rFonts w:hint="default"/>
        <w:lang w:val="sq-AL" w:eastAsia="en-US" w:bidi="ar-SA"/>
      </w:rPr>
    </w:lvl>
    <w:lvl w:ilvl="3" w:tplc="75EEA0C8">
      <w:numFmt w:val="bullet"/>
      <w:lvlText w:val="•"/>
      <w:lvlJc w:val="left"/>
      <w:pPr>
        <w:ind w:left="3840" w:hanging="360"/>
      </w:pPr>
      <w:rPr>
        <w:rFonts w:hint="default"/>
        <w:lang w:val="sq-AL" w:eastAsia="en-US" w:bidi="ar-SA"/>
      </w:rPr>
    </w:lvl>
    <w:lvl w:ilvl="4" w:tplc="B94085C4">
      <w:numFmt w:val="bullet"/>
      <w:lvlText w:val="•"/>
      <w:lvlJc w:val="left"/>
      <w:pPr>
        <w:ind w:left="4847" w:hanging="360"/>
      </w:pPr>
      <w:rPr>
        <w:rFonts w:hint="default"/>
        <w:lang w:val="sq-AL" w:eastAsia="en-US" w:bidi="ar-SA"/>
      </w:rPr>
    </w:lvl>
    <w:lvl w:ilvl="5" w:tplc="589014E8">
      <w:numFmt w:val="bullet"/>
      <w:lvlText w:val="•"/>
      <w:lvlJc w:val="left"/>
      <w:pPr>
        <w:ind w:left="5854" w:hanging="360"/>
      </w:pPr>
      <w:rPr>
        <w:rFonts w:hint="default"/>
        <w:lang w:val="sq-AL" w:eastAsia="en-US" w:bidi="ar-SA"/>
      </w:rPr>
    </w:lvl>
    <w:lvl w:ilvl="6" w:tplc="74208EC4">
      <w:numFmt w:val="bullet"/>
      <w:lvlText w:val="•"/>
      <w:lvlJc w:val="left"/>
      <w:pPr>
        <w:ind w:left="6861" w:hanging="360"/>
      </w:pPr>
      <w:rPr>
        <w:rFonts w:hint="default"/>
        <w:lang w:val="sq-AL" w:eastAsia="en-US" w:bidi="ar-SA"/>
      </w:rPr>
    </w:lvl>
    <w:lvl w:ilvl="7" w:tplc="9E9C70C2">
      <w:numFmt w:val="bullet"/>
      <w:lvlText w:val="•"/>
      <w:lvlJc w:val="left"/>
      <w:pPr>
        <w:ind w:left="7868" w:hanging="360"/>
      </w:pPr>
      <w:rPr>
        <w:rFonts w:hint="default"/>
        <w:lang w:val="sq-AL" w:eastAsia="en-US" w:bidi="ar-SA"/>
      </w:rPr>
    </w:lvl>
    <w:lvl w:ilvl="8" w:tplc="51DCD2DC">
      <w:numFmt w:val="bullet"/>
      <w:lvlText w:val="•"/>
      <w:lvlJc w:val="left"/>
      <w:pPr>
        <w:ind w:left="8875" w:hanging="360"/>
      </w:pPr>
      <w:rPr>
        <w:rFonts w:hint="default"/>
        <w:lang w:val="sq-AL" w:eastAsia="en-US" w:bidi="ar-SA"/>
      </w:rPr>
    </w:lvl>
  </w:abstractNum>
  <w:abstractNum w:abstractNumId="2">
    <w:nsid w:val="248F4533"/>
    <w:multiLevelType w:val="hybridMultilevel"/>
    <w:tmpl w:val="A7D88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A5439"/>
    <w:multiLevelType w:val="hybridMultilevel"/>
    <w:tmpl w:val="4094D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2C"/>
    <w:rsid w:val="002019E3"/>
    <w:rsid w:val="002D16E7"/>
    <w:rsid w:val="0039512D"/>
    <w:rsid w:val="004B043B"/>
    <w:rsid w:val="004D7D2C"/>
    <w:rsid w:val="007717AF"/>
    <w:rsid w:val="00802581"/>
    <w:rsid w:val="00A42428"/>
    <w:rsid w:val="00C40B60"/>
    <w:rsid w:val="00DD488A"/>
    <w:rsid w:val="00E520CD"/>
    <w:rsid w:val="00F66988"/>
    <w:rsid w:val="00FC2CF5"/>
    <w:rsid w:val="00FC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ath-inline">
    <w:name w:val="math-inline"/>
    <w:basedOn w:val="DefaultParagraphFont"/>
    <w:rsid w:val="00E520CD"/>
  </w:style>
  <w:style w:type="paragraph" w:styleId="ListParagraph">
    <w:name w:val="List Paragraph"/>
    <w:basedOn w:val="Normal"/>
    <w:uiPriority w:val="34"/>
    <w:qFormat/>
    <w:rsid w:val="00E520C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951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ath-inline">
    <w:name w:val="math-inline"/>
    <w:basedOn w:val="DefaultParagraphFont"/>
    <w:rsid w:val="00E520CD"/>
  </w:style>
  <w:style w:type="paragraph" w:styleId="ListParagraph">
    <w:name w:val="List Paragraph"/>
    <w:basedOn w:val="Normal"/>
    <w:uiPriority w:val="34"/>
    <w:qFormat/>
    <w:rsid w:val="00E520C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951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2026-08-28T00:23:00Z</dcterms:created>
  <dcterms:modified xsi:type="dcterms:W3CDTF">2026-08-30T23:47:00Z</dcterms:modified>
</cp:coreProperties>
</file>